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4C" w:rsidRDefault="00196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 материалы вступительного испытания</w:t>
      </w:r>
      <w:r>
        <w:rPr>
          <w:rFonts w:ascii="Times New Roman" w:hAnsi="Times New Roman" w:cs="Times New Roman"/>
          <w:sz w:val="28"/>
          <w:szCs w:val="28"/>
        </w:rPr>
        <w:t xml:space="preserve"> доступны по ссылке: </w:t>
      </w:r>
    </w:p>
    <w:p w:rsidR="00196662" w:rsidRDefault="00196662">
      <w:hyperlink r:id="rId4" w:history="1">
        <w:r>
          <w:rPr>
            <w:rStyle w:val="a3"/>
          </w:rPr>
          <w:t>https://fmza.ru/fund_assessment_means/</w:t>
        </w:r>
      </w:hyperlink>
      <w:r>
        <w:rPr>
          <w:rStyle w:val="a3"/>
        </w:rPr>
        <w:t xml:space="preserve"> </w:t>
      </w:r>
      <w:bookmarkStart w:id="0" w:name="_GoBack"/>
      <w:bookmarkEnd w:id="0"/>
    </w:p>
    <w:sectPr w:rsidR="0019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FA"/>
    <w:rsid w:val="00027C4C"/>
    <w:rsid w:val="00196662"/>
    <w:rsid w:val="00D6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700D"/>
  <w15:chartTrackingRefBased/>
  <w15:docId w15:val="{0A39E256-850F-41BA-A29D-CEE38EAD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6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za.ru/fund_assessment_mea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2020-04-21T12:50:00Z</dcterms:created>
  <dcterms:modified xsi:type="dcterms:W3CDTF">2020-04-21T12:51:00Z</dcterms:modified>
</cp:coreProperties>
</file>